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B1" w:rsidRDefault="00027DB1" w:rsidP="00027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Методичні матеріали для самостійного опрацювання на період карантину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(12.05. – 15</w:t>
      </w:r>
      <w:r>
        <w:rPr>
          <w:rFonts w:ascii="Times New Roman" w:hAnsi="Times New Roman" w:cs="Times New Roman"/>
          <w:sz w:val="28"/>
          <w:szCs w:val="28"/>
        </w:rPr>
        <w:t>.05.2020)</w:t>
      </w:r>
      <w:r w:rsidRPr="008E2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студентами 301 та 361 груп</w:t>
      </w:r>
    </w:p>
    <w:p w:rsidR="00027DB1" w:rsidRDefault="00027DB1" w:rsidP="00027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027DB1" w:rsidRPr="0082027C" w:rsidRDefault="00027DB1" w:rsidP="00027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F2">
        <w:rPr>
          <w:rFonts w:ascii="Times New Roman" w:hAnsi="Times New Roman" w:cs="Times New Roman"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>грамат</w:t>
      </w:r>
      <w:r>
        <w:rPr>
          <w:rFonts w:ascii="Times New Roman" w:hAnsi="Times New Roman" w:cs="Times New Roman"/>
          <w:sz w:val="28"/>
          <w:szCs w:val="28"/>
        </w:rPr>
        <w:t xml:space="preserve">ичний матеріал </w:t>
      </w:r>
      <w:r>
        <w:rPr>
          <w:rFonts w:ascii="Times New Roman" w:hAnsi="Times New Roman" w:cs="Times New Roman"/>
          <w:sz w:val="28"/>
          <w:szCs w:val="28"/>
        </w:rPr>
        <w:t>уроку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9F2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0809F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809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9F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809F2"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Pr="000809F2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Херсон, 2016, с. 171</w:t>
      </w:r>
      <w:r w:rsidRPr="000809F2">
        <w:rPr>
          <w:rFonts w:ascii="Times New Roman" w:hAnsi="Times New Roman" w:cs="Times New Roman"/>
          <w:sz w:val="28"/>
          <w:szCs w:val="28"/>
        </w:rPr>
        <w:t>).</w:t>
      </w:r>
    </w:p>
    <w:p w:rsidR="00027DB1" w:rsidRDefault="00027DB1" w:rsidP="00027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 а) усно – №№ 4,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10,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(с. 171-174), б) письмово – №№ 5, 7</w:t>
      </w:r>
      <w:r w:rsidRPr="000809F2">
        <w:rPr>
          <w:rFonts w:ascii="Times New Roman" w:hAnsi="Times New Roman" w:cs="Times New Roman"/>
          <w:sz w:val="28"/>
          <w:szCs w:val="28"/>
        </w:rPr>
        <w:t xml:space="preserve"> (с. 1</w:t>
      </w:r>
      <w:r>
        <w:rPr>
          <w:rFonts w:ascii="Times New Roman" w:hAnsi="Times New Roman" w:cs="Times New Roman"/>
          <w:sz w:val="28"/>
          <w:szCs w:val="28"/>
        </w:rPr>
        <w:t>72-173</w:t>
      </w:r>
      <w:r w:rsidRPr="000809F2">
        <w:rPr>
          <w:rFonts w:ascii="Times New Roman" w:hAnsi="Times New Roman" w:cs="Times New Roman"/>
          <w:sz w:val="28"/>
          <w:szCs w:val="28"/>
        </w:rPr>
        <w:t>).</w:t>
      </w:r>
    </w:p>
    <w:p w:rsidR="00027DB1" w:rsidRDefault="00027DB1" w:rsidP="00027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Укласти 2 завдання з граматичної теми уроку 11 для учнів старшої ланки української загальноосвітньої школи: Вправа 13 (с. 175). Запропонувати ключі для самоконтролю. </w:t>
      </w:r>
      <w:r>
        <w:rPr>
          <w:rFonts w:ascii="Times New Roman" w:hAnsi="Times New Roman" w:cs="Times New Roman"/>
          <w:sz w:val="28"/>
          <w:szCs w:val="28"/>
        </w:rPr>
        <w:t xml:space="preserve">Обсяг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менше 8 речень для кожного завдання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DB1" w:rsidRDefault="00027DB1" w:rsidP="00027D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*Написати анотацію до тексту «</w:t>
      </w:r>
      <w:r>
        <w:rPr>
          <w:rFonts w:ascii="Times New Roman" w:hAnsi="Times New Roman" w:cs="Times New Roman"/>
          <w:sz w:val="28"/>
          <w:szCs w:val="28"/>
          <w:lang w:val="de-DE"/>
        </w:rPr>
        <w:t>Magdalena</w:t>
      </w:r>
      <w:r>
        <w:rPr>
          <w:rFonts w:ascii="Times New Roman" w:hAnsi="Times New Roman" w:cs="Times New Roman"/>
          <w:sz w:val="28"/>
          <w:szCs w:val="28"/>
        </w:rPr>
        <w:t>» (с. 170-171</w:t>
      </w:r>
      <w:r>
        <w:rPr>
          <w:rFonts w:ascii="Times New Roman" w:hAnsi="Times New Roman" w:cs="Times New Roman"/>
          <w:sz w:val="28"/>
          <w:szCs w:val="28"/>
        </w:rPr>
        <w:t>). Обсяг – не менше 6 речень.</w:t>
      </w:r>
    </w:p>
    <w:p w:rsidR="00027DB1" w:rsidRPr="004F69C5" w:rsidRDefault="00792CAC" w:rsidP="004F6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*Підготувати 2-3 питання для «круглого столу» «</w:t>
      </w:r>
      <w:r>
        <w:rPr>
          <w:rFonts w:ascii="Times New Roman" w:hAnsi="Times New Roman" w:cs="Times New Roman"/>
          <w:sz w:val="28"/>
          <w:szCs w:val="28"/>
          <w:lang w:val="de-DE"/>
        </w:rPr>
        <w:t>Arbeit</w:t>
      </w:r>
      <w:r w:rsidRPr="00792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Beruf</w:t>
      </w:r>
      <w:r w:rsidRPr="00792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792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Politik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027DB1" w:rsidRPr="0082027C" w:rsidRDefault="00027DB1" w:rsidP="00027DB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DB1" w:rsidRPr="0082027C" w:rsidRDefault="00027DB1" w:rsidP="00027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7C">
        <w:rPr>
          <w:rFonts w:ascii="Times New Roman" w:hAnsi="Times New Roman" w:cs="Times New Roman"/>
          <w:sz w:val="28"/>
          <w:szCs w:val="28"/>
        </w:rPr>
        <w:t>*Завдання підлягає обов’язковому контролю.</w:t>
      </w:r>
    </w:p>
    <w:p w:rsidR="00027DB1" w:rsidRPr="0082027C" w:rsidRDefault="00027DB1" w:rsidP="00027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DB1" w:rsidRPr="000809F2" w:rsidRDefault="00027DB1" w:rsidP="00027D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9F2">
        <w:rPr>
          <w:rFonts w:ascii="Times New Roman" w:hAnsi="Times New Roman" w:cs="Times New Roman"/>
          <w:i/>
          <w:sz w:val="28"/>
          <w:szCs w:val="28"/>
        </w:rPr>
        <w:t>Бажаю натхнення та успіхів!</w:t>
      </w:r>
    </w:p>
    <w:p w:rsidR="00027DB1" w:rsidRPr="000645DF" w:rsidRDefault="00027DB1" w:rsidP="00027D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09F2"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DB1" w:rsidRDefault="00027DB1" w:rsidP="00027DB1"/>
    <w:p w:rsidR="00027DB1" w:rsidRDefault="00027DB1" w:rsidP="00027DB1"/>
    <w:p w:rsidR="001644F8" w:rsidRDefault="004F69C5"/>
    <w:sectPr w:rsidR="001644F8" w:rsidSect="00EA0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71"/>
    <w:multiLevelType w:val="hybridMultilevel"/>
    <w:tmpl w:val="277C2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8C"/>
    <w:rsid w:val="00027DB1"/>
    <w:rsid w:val="0020292B"/>
    <w:rsid w:val="004F69C5"/>
    <w:rsid w:val="00792CAC"/>
    <w:rsid w:val="00951676"/>
    <w:rsid w:val="00E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2020-05-10T03:34:00Z</dcterms:created>
  <dcterms:modified xsi:type="dcterms:W3CDTF">2020-05-10T03:46:00Z</dcterms:modified>
</cp:coreProperties>
</file>